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6FA" w:rsidRDefault="00F516FA" w:rsidP="00F516F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1123950" cy="1123950"/>
            <wp:effectExtent l="0" t="0" r="0" b="0"/>
            <wp:wrapNone/>
            <wp:docPr id="1" name="Resim 1" descr="C:\Users\Ticaret Odası\AppData\Local\Microsoft\Windows\INetCache\Content.Word\YENİ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aret Odası\AppData\Local\Microsoft\Windows\INetCache\Content.Word\YENİ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16FA" w:rsidRDefault="00F516FA" w:rsidP="00F516FA"/>
    <w:p w:rsidR="00F516FA" w:rsidRDefault="00F516FA" w:rsidP="00F516FA">
      <w:pPr>
        <w:jc w:val="center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>DUYURU</w:t>
      </w:r>
    </w:p>
    <w:p w:rsidR="00F516FA" w:rsidRDefault="00F516FA" w:rsidP="00F516FA">
      <w:pPr>
        <w:rPr>
          <w:rFonts w:cs="Calibri"/>
          <w:b/>
          <w:sz w:val="24"/>
          <w:szCs w:val="24"/>
        </w:rPr>
      </w:pPr>
    </w:p>
    <w:p w:rsidR="00F516FA" w:rsidRDefault="00F516FA" w:rsidP="00F516FA">
      <w:pPr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İlçe Seçim Kurulu Başkanlığımızın 12.09.2017 gün ve 27 sayılı kararı gereğince Meslek Komiteleri ile Meclis asıl ve yedek üyelerinin </w:t>
      </w:r>
      <w:proofErr w:type="gramStart"/>
      <w:r>
        <w:rPr>
          <w:rFonts w:cs="Calibri"/>
          <w:sz w:val="24"/>
          <w:szCs w:val="24"/>
        </w:rPr>
        <w:t>seçimleri  05.</w:t>
      </w:r>
      <w:proofErr w:type="gramEnd"/>
      <w:r>
        <w:rPr>
          <w:rFonts w:cs="Calibri"/>
          <w:sz w:val="24"/>
          <w:szCs w:val="24"/>
        </w:rPr>
        <w:t xml:space="preserve">10.2017  tarihinde PERŞEMBE günü Aksaray Ticaret ve Sanayi Odası Hizmet Binasında saat 09.oo - 17.oo arasında,  yapılması kararlaştırılmıştır. </w:t>
      </w:r>
    </w:p>
    <w:p w:rsidR="00F516FA" w:rsidRDefault="00F516FA" w:rsidP="00F516F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  <w:t xml:space="preserve">Aksaray Ticaret ve Sanayi </w:t>
      </w:r>
      <w:proofErr w:type="gramStart"/>
      <w:r>
        <w:rPr>
          <w:rFonts w:cs="Calibri"/>
          <w:sz w:val="24"/>
          <w:szCs w:val="24"/>
        </w:rPr>
        <w:t>Odası  Seçme</w:t>
      </w:r>
      <w:proofErr w:type="gramEnd"/>
      <w:r>
        <w:rPr>
          <w:rFonts w:cs="Calibri"/>
          <w:sz w:val="24"/>
          <w:szCs w:val="24"/>
        </w:rPr>
        <w:t xml:space="preserve"> ve seçilme hakkına  10 adet Meslek Komitesi üyelerine ait seçmen listeleri  (Adres, Telefon ,Yetkili bilgileri bulunan) İlçe Seçim Kurulu başkanlığınıza gönderilmiştir.</w:t>
      </w:r>
    </w:p>
    <w:p w:rsidR="00F516FA" w:rsidRDefault="00F516FA" w:rsidP="00F516F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Oda seçimlerinde aday olan üyelerimiz dilekçe karşılığı, İlçe Seçim Kurulu Başkanlığından listelere ulaşabilirler.</w:t>
      </w:r>
    </w:p>
    <w:p w:rsidR="00F516FA" w:rsidRDefault="00F516FA" w:rsidP="00F516F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Odaya kayıtlı hakiki ve hükmü şahıslara ilânen duyurulur. 12/09/2017</w:t>
      </w:r>
    </w:p>
    <w:p w:rsidR="00F516FA" w:rsidRDefault="00F516FA" w:rsidP="00F516FA">
      <w:pPr>
        <w:jc w:val="center"/>
        <w:rPr>
          <w:rFonts w:cs="Calibri"/>
          <w:sz w:val="24"/>
          <w:szCs w:val="24"/>
        </w:rPr>
      </w:pPr>
    </w:p>
    <w:p w:rsidR="00F516FA" w:rsidRDefault="00F516FA" w:rsidP="00F516FA">
      <w:pPr>
        <w:jc w:val="center"/>
        <w:rPr>
          <w:rFonts w:cs="Calibri"/>
          <w:sz w:val="24"/>
          <w:szCs w:val="24"/>
        </w:rPr>
      </w:pPr>
    </w:p>
    <w:p w:rsidR="00F516FA" w:rsidRDefault="00F516FA" w:rsidP="00F516FA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Ahmet KOÇAŞ</w:t>
      </w:r>
    </w:p>
    <w:p w:rsidR="00F516FA" w:rsidRDefault="00F516FA" w:rsidP="00F516FA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Yönetim Kurulu Başkanı</w:t>
      </w:r>
    </w:p>
    <w:p w:rsidR="00F516FA" w:rsidRDefault="00F516FA" w:rsidP="00F516FA">
      <w:pPr>
        <w:rPr>
          <w:rFonts w:cs="Calibri"/>
          <w:sz w:val="24"/>
          <w:szCs w:val="24"/>
        </w:rPr>
      </w:pPr>
    </w:p>
    <w:p w:rsidR="00145FCF" w:rsidRDefault="00145FCF"/>
    <w:sectPr w:rsidR="0014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FA"/>
    <w:rsid w:val="00145FCF"/>
    <w:rsid w:val="006B791F"/>
    <w:rsid w:val="00F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437D-AAD2-422D-A933-C31116D6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6FA"/>
    <w:pPr>
      <w:spacing w:line="25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recep</dc:creator>
  <cp:keywords/>
  <dc:description/>
  <cp:lastModifiedBy>recep recep</cp:lastModifiedBy>
  <cp:revision>1</cp:revision>
  <dcterms:created xsi:type="dcterms:W3CDTF">2017-09-12T13:59:00Z</dcterms:created>
  <dcterms:modified xsi:type="dcterms:W3CDTF">2017-09-12T14:00:00Z</dcterms:modified>
</cp:coreProperties>
</file>